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88" w:rsidRPr="00C03F88" w:rsidRDefault="008F7BE6" w:rsidP="00C03F8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88">
        <w:rPr>
          <w:rFonts w:ascii="Times New Roman" w:hAnsi="Times New Roman" w:cs="Times New Roman"/>
          <w:b/>
          <w:sz w:val="24"/>
          <w:szCs w:val="24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F7BE6" w:rsidRDefault="008F7BE6" w:rsidP="008F7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BE6">
        <w:rPr>
          <w:rFonts w:ascii="Times New Roman" w:hAnsi="Times New Roman" w:cs="Times New Roman"/>
          <w:sz w:val="24"/>
          <w:szCs w:val="24"/>
        </w:rPr>
        <w:t>Одним из приоритетных направлений в деятельности ГКУ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F7BE6">
        <w:rPr>
          <w:rFonts w:ascii="Times New Roman" w:hAnsi="Times New Roman" w:cs="Times New Roman"/>
          <w:sz w:val="24"/>
          <w:szCs w:val="24"/>
        </w:rPr>
        <w:t>етский дом №</w:t>
      </w:r>
      <w:r>
        <w:rPr>
          <w:rFonts w:ascii="Times New Roman" w:hAnsi="Times New Roman" w:cs="Times New Roman"/>
          <w:sz w:val="24"/>
          <w:szCs w:val="24"/>
        </w:rPr>
        <w:t>4 «Солнышко»</w:t>
      </w:r>
      <w:r w:rsidRPr="008F7BE6">
        <w:rPr>
          <w:rFonts w:ascii="Times New Roman" w:hAnsi="Times New Roman" w:cs="Times New Roman"/>
          <w:sz w:val="24"/>
          <w:szCs w:val="24"/>
        </w:rPr>
        <w:t>» является информатизация образовательного процесса, которая рассматривается как процесс, направленный на повышение эффективности и качества занятий, и администратирования посредством применения ИКТ (информационно</w:t>
      </w:r>
      <w:r w:rsidR="00504DA8">
        <w:rPr>
          <w:rFonts w:ascii="Times New Roman" w:hAnsi="Times New Roman" w:cs="Times New Roman"/>
          <w:sz w:val="24"/>
          <w:szCs w:val="24"/>
        </w:rPr>
        <w:t xml:space="preserve"> </w:t>
      </w:r>
      <w:r w:rsidRPr="008F7BE6">
        <w:rPr>
          <w:rFonts w:ascii="Times New Roman" w:hAnsi="Times New Roman" w:cs="Times New Roman"/>
          <w:sz w:val="24"/>
          <w:szCs w:val="24"/>
        </w:rPr>
        <w:t xml:space="preserve">коммуникативных технологий). В детском доме создано единое информационное пространство, обеспечивающее эффективную социализацию воспитанников в условиях информационного общества. Информационная база учреждения оснащена: - электронной почтой; - локальной сетью; - выходом в Интернет. Используется лицензионное программное обеспечение, функционирует официальный сайт учреждения. Оказание услуг по обеспечению доступа к сети Интернет осуществляет провайдер Ростелеком. Доступ к информационно-телекоммуникационной сети Интернет доступен для использования инвалидами и лицами с ограниченными возможностями здоровья. 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психологопедагогической деятельности. В образовательном процессе используются множительная и копировальная техника, аудио и видео аппаратура, мультимедийное оборудование. В учреждении функционирует компьютерный класс. На сегодняшний день учреждение имеет в своем распоряжении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F7BE6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F7BE6">
        <w:rPr>
          <w:rFonts w:ascii="Times New Roman" w:hAnsi="Times New Roman" w:cs="Times New Roman"/>
          <w:sz w:val="24"/>
          <w:szCs w:val="24"/>
        </w:rPr>
        <w:t xml:space="preserve"> ЭВМ, используемых в учебных целях,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7BE6">
        <w:rPr>
          <w:rFonts w:ascii="Times New Roman" w:hAnsi="Times New Roman" w:cs="Times New Roman"/>
          <w:sz w:val="24"/>
          <w:szCs w:val="24"/>
        </w:rPr>
        <w:t xml:space="preserve"> многофункциональных устройств,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7BE6">
        <w:rPr>
          <w:rFonts w:ascii="Times New Roman" w:hAnsi="Times New Roman" w:cs="Times New Roman"/>
          <w:sz w:val="24"/>
          <w:szCs w:val="24"/>
        </w:rPr>
        <w:t xml:space="preserve"> мультимедийных проекторов. Для воспитанников , в том числе инвалидов и лиц с ограниченными возможностями здоровья и педагогических работников организован свободный доступ к информационным системам и информационно-телекоммуникационным сетям в компьютерном классе и библиотеке для поиска информации, оформление работ, создания фильмов и презентаций с разнообразной тематикой для проведения научно-практических конференций, и других мероприятий с использованием ПК и ИКТ. </w:t>
      </w:r>
    </w:p>
    <w:p w:rsidR="000B2134" w:rsidRPr="008F7BE6" w:rsidRDefault="008F7BE6" w:rsidP="008F7B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BE6">
        <w:rPr>
          <w:rFonts w:ascii="Times New Roman" w:hAnsi="Times New Roman" w:cs="Times New Roman"/>
          <w:sz w:val="24"/>
          <w:szCs w:val="24"/>
        </w:rPr>
        <w:t>Особые условия доступа к информационным системам и информационно-коммуникационным сетям для инвалидов и лиц с ОВЗ предоставлены при работе с официальным сайтом образовательного учреждения и с другими сайтами образовательной направленности, на которых существует версия для слабовидящих. Материально-техническая база ГКУ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F7BE6">
        <w:rPr>
          <w:rFonts w:ascii="Times New Roman" w:hAnsi="Times New Roman" w:cs="Times New Roman"/>
          <w:sz w:val="24"/>
          <w:szCs w:val="24"/>
        </w:rPr>
        <w:t>етский дом №</w:t>
      </w:r>
      <w:r>
        <w:rPr>
          <w:rFonts w:ascii="Times New Roman" w:hAnsi="Times New Roman" w:cs="Times New Roman"/>
          <w:sz w:val="24"/>
          <w:szCs w:val="24"/>
        </w:rPr>
        <w:t xml:space="preserve"> 4 «Солнышко</w:t>
      </w:r>
      <w:r w:rsidRPr="008F7BE6">
        <w:rPr>
          <w:rFonts w:ascii="Times New Roman" w:hAnsi="Times New Roman" w:cs="Times New Roman"/>
          <w:sz w:val="24"/>
          <w:szCs w:val="24"/>
        </w:rPr>
        <w:t>» по наименованию и количеству оборудования, средств обучения, числу компьютерной техники, используемых в образовательном процессе, общему количеству учебных площадей и специализированных учебных кабинетов, темпам обновления учебно-материальных ресурсов является достаточной, соответствует целям и задачам учрежд</w:t>
      </w:r>
      <w:r>
        <w:rPr>
          <w:rFonts w:ascii="Times New Roman" w:hAnsi="Times New Roman" w:cs="Times New Roman"/>
          <w:sz w:val="24"/>
          <w:szCs w:val="24"/>
        </w:rPr>
        <w:t>ения</w:t>
      </w:r>
    </w:p>
    <w:sectPr w:rsidR="000B2134" w:rsidRPr="008F7BE6" w:rsidSect="0087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F7BE6"/>
    <w:rsid w:val="000B2134"/>
    <w:rsid w:val="00504DA8"/>
    <w:rsid w:val="00873F26"/>
    <w:rsid w:val="008F7BE6"/>
    <w:rsid w:val="00C0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2025-05-06T16:08:00Z</dcterms:created>
  <dcterms:modified xsi:type="dcterms:W3CDTF">2025-05-06T16:08:00Z</dcterms:modified>
</cp:coreProperties>
</file>