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60" w:rsidRPr="00A64360" w:rsidRDefault="00A64360" w:rsidP="00A64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60">
        <w:rPr>
          <w:rFonts w:ascii="Times New Roman" w:hAnsi="Times New Roman" w:cs="Times New Roman"/>
          <w:b/>
          <w:sz w:val="28"/>
          <w:szCs w:val="28"/>
        </w:rPr>
        <w:t>Информация об обеспечении доступа в здания образовательной организации инвалидов и лиц с ограниченными возможностями здоровья</w:t>
      </w:r>
    </w:p>
    <w:p w:rsidR="00DC3470" w:rsidRPr="00A64360" w:rsidRDefault="00A64360" w:rsidP="00A643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60">
        <w:rPr>
          <w:rFonts w:ascii="Times New Roman" w:hAnsi="Times New Roman" w:cs="Times New Roman"/>
          <w:sz w:val="28"/>
          <w:szCs w:val="28"/>
        </w:rPr>
        <w:t xml:space="preserve">Вход в </w:t>
      </w:r>
      <w:r>
        <w:rPr>
          <w:rFonts w:ascii="Times New Roman" w:hAnsi="Times New Roman" w:cs="Times New Roman"/>
          <w:sz w:val="28"/>
          <w:szCs w:val="28"/>
        </w:rPr>
        <w:t>здание оборудован пандусам</w:t>
      </w:r>
      <w:r w:rsidRPr="00A643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имеется  бегущая строка, гусеничный подъемник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4360">
        <w:rPr>
          <w:rFonts w:ascii="Times New Roman" w:hAnsi="Times New Roman" w:cs="Times New Roman"/>
          <w:sz w:val="28"/>
          <w:szCs w:val="28"/>
        </w:rPr>
        <w:t xml:space="preserve">выделена автостоянка для автотранспортных средств инвалидов, установлены поручни, оборудованы специальные санитарно – гигиенические помещения для инвалидов. Имеется в наличии сменное кресло-коляска. Обеспечена возможность предоставления инвалидам по слуху услуг сурдопереводчика. (заключен договор о предоставлении услуг инвалидам по слуху сурдопереводчика </w:t>
      </w:r>
      <w:r>
        <w:rPr>
          <w:rFonts w:ascii="Times New Roman" w:hAnsi="Times New Roman" w:cs="Times New Roman"/>
          <w:sz w:val="28"/>
          <w:szCs w:val="28"/>
        </w:rPr>
        <w:t>30.12.2019</w:t>
      </w:r>
      <w:r w:rsidRPr="00A64360">
        <w:rPr>
          <w:rFonts w:ascii="Times New Roman" w:hAnsi="Times New Roman" w:cs="Times New Roman"/>
          <w:sz w:val="28"/>
          <w:szCs w:val="28"/>
        </w:rPr>
        <w:t xml:space="preserve"> г.). При необходимости для обеспечения доступа в здание образовательной организации инвалиду или лицу с ОВЗ будет предоставлено сопровождающее лицо. Имеется дублирование надписей, выполненных рельефно-точечным шрифтом Брайля.</w:t>
      </w:r>
    </w:p>
    <w:p w:rsidR="00A64360" w:rsidRPr="00A64360" w:rsidRDefault="00A643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4360" w:rsidRPr="00A64360" w:rsidSect="00DC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64360"/>
    <w:rsid w:val="002C64A7"/>
    <w:rsid w:val="00A64360"/>
    <w:rsid w:val="00DC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2025-05-06T16:10:00Z</dcterms:created>
  <dcterms:modified xsi:type="dcterms:W3CDTF">2025-05-06T16:10:00Z</dcterms:modified>
</cp:coreProperties>
</file>