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D4" w:rsidRDefault="002727D4" w:rsidP="002727D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ПАМЯТКА ДЛЯ ПЕДАГОГОВ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727D4">
        <w:rPr>
          <w:color w:val="000000"/>
          <w:sz w:val="28"/>
          <w:szCs w:val="28"/>
        </w:rPr>
        <w:t>Основной целью педагога является выявление и преодоление (исправление) недостатков в развитии личности ребёнка, помощь ему в успешном усвоении картины мира и адекватной интеграции в социум.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2727D4">
        <w:rPr>
          <w:b/>
          <w:bCs/>
          <w:color w:val="000000"/>
          <w:sz w:val="28"/>
          <w:szCs w:val="28"/>
        </w:rPr>
        <w:t>Виды и формы девиантного поведения.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1.Одна из распространённых вредных привычек у подростков – курение.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Курение отожествляется с мужественностью, независимостью, естественностью, красотой, сексуальностью, благополучием. Одна из причин распространения курения среди подростков заключается в примере взрослых, которым они подражают. И совсем обескураживающий тот факт, что эта пагубная привычка охватывает всё больше девочек.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2. В последнее время всё шире распространяется среди подростков пьянство.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Пиво сегодня рассматривается как обязательный атрибут культа развлечений, а сам ритуал пьянства как самоутверждение, самостоятельность, аппозиция и носит характер противопоставления себя окружающим.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3. Агрессия как проявление неприспособленности к социальной среде.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Она проявляется в следующих формах: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физическая агрессия (использование физической силы);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косвенная агрессия (сплетни, злобные шутки, топанье ногами, битьё кулаком по столу и т. д.);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склонность к раздражению – это готовность к раздражению при малейшем возбуждении, вспыльчивость, резкость, грубость;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негативизм – оппозиционная мера поведения, от пассивного сопровождения до активной борьбы против установленных правил;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обида – зависть и ненависть к окружающим, горечь;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подозрительность – недоверие и осторожность по отношению к людям, основанное на убеждении, что окружающие намеренно причиняют вред;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вербальная агрессия – выражение негативных чувств как через форму (ссора, крик, визг) так и через содержание словесных ответов (угроза, проклятие, ругань);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- угрызение совести, чувство вины (когда ребёнок убеждён, что он является плохим человеком, совершает неправильные поступки). В такой </w:t>
      </w:r>
      <w:proofErr w:type="spellStart"/>
      <w:r w:rsidRPr="002727D4">
        <w:rPr>
          <w:color w:val="000000"/>
        </w:rPr>
        <w:t>ситуацииидёт</w:t>
      </w:r>
      <w:proofErr w:type="spellEnd"/>
      <w:r w:rsidRPr="002727D4">
        <w:rPr>
          <w:color w:val="000000"/>
        </w:rPr>
        <w:t xml:space="preserve"> борьба между угрызением совести и личной убеждённостью.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4. Проявление вандализма.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Как правило, вандализм совершается сообща, в группе. Роль каждого в отдельности как бы стирается, личная моральная ответственность устраняется.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b/>
          <w:bCs/>
          <w:color w:val="000000"/>
          <w:sz w:val="28"/>
          <w:szCs w:val="28"/>
        </w:rPr>
        <w:t>5. К негативному явлению относится присвоение детьми чужих вещей.</w:t>
      </w:r>
      <w:r w:rsidRPr="002727D4">
        <w:rPr>
          <w:color w:val="000000"/>
          <w:sz w:val="28"/>
          <w:szCs w:val="28"/>
        </w:rPr>
        <w:t> </w:t>
      </w:r>
      <w:r w:rsidRPr="002727D4">
        <w:rPr>
          <w:color w:val="000000"/>
        </w:rPr>
        <w:t>Оно вызвано их недостаточной этической воспитанностью, большой избалованностью или отсутствием возможности в приобретении чего-то.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6. Побеги, бродяжничество.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lastRenderedPageBreak/>
        <w:t xml:space="preserve">Было сделано много попыток классифицировать уходы по типам и </w:t>
      </w:r>
      <w:proofErr w:type="spellStart"/>
      <w:proofErr w:type="gramStart"/>
      <w:r w:rsidRPr="002727D4">
        <w:rPr>
          <w:color w:val="000000"/>
        </w:rPr>
        <w:t>мотивам.Самый</w:t>
      </w:r>
      <w:proofErr w:type="spellEnd"/>
      <w:proofErr w:type="gramEnd"/>
      <w:r w:rsidRPr="002727D4">
        <w:rPr>
          <w:color w:val="000000"/>
        </w:rPr>
        <w:t xml:space="preserve"> простой способ классификации – это разделение на две группы: ушедшие от кого-то или чего-то и ушедшие к кому-то или чему-то. Ушедшие от кого-то или чего-то не могли терпеть сложившуюся ситуацию, обстановку, в которой они живут. Ушедшие к кому-то или чему-то искали удовольствий, стремились туда, где ожидали полной свободы действий. Часто бродяжничество или бегство является реакцией на стрессовые ситуации в семье или школе.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7.Сексуальное отклонение.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Сексопатологи выделяют патологические (заболевания) и непатологические девиации, которые характеризуются отклонениями от социальных и моральных норм. Существует много типов сексуальных отклонений: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- </w:t>
      </w:r>
      <w:proofErr w:type="spellStart"/>
      <w:r w:rsidRPr="002727D4">
        <w:rPr>
          <w:color w:val="000000"/>
        </w:rPr>
        <w:t>гипермаскулинное</w:t>
      </w:r>
      <w:proofErr w:type="spellEnd"/>
      <w:r w:rsidRPr="002727D4">
        <w:rPr>
          <w:color w:val="000000"/>
        </w:rPr>
        <w:t xml:space="preserve"> поведение (пренебрежительное отношение к девочкам, садистские наклонности по отношению к ним);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- </w:t>
      </w:r>
      <w:proofErr w:type="spellStart"/>
      <w:r w:rsidRPr="002727D4">
        <w:rPr>
          <w:color w:val="000000"/>
        </w:rPr>
        <w:t>гиперфемининное</w:t>
      </w:r>
      <w:proofErr w:type="spellEnd"/>
      <w:r w:rsidRPr="002727D4">
        <w:rPr>
          <w:color w:val="000000"/>
        </w:rPr>
        <w:t xml:space="preserve"> поведение (мягкость, уступчивость, способность прощать цинизм, грубость как в отношении к девочке, так и в отношении к мальчику);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транзиторный фетишизм (влечение, интерес к отдельным предметам или частям тела);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подростковый нарциссизм (любование собой, половое влечение к собственному телу);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эксгибиционизм (влечение к обнажению своего тела, особенно половых органов перед лицами противоположного пола);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визионизм (влечение к подглядыванию за обнажёнными людьми);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- транзиторная </w:t>
      </w:r>
      <w:proofErr w:type="spellStart"/>
      <w:r w:rsidRPr="002727D4">
        <w:rPr>
          <w:color w:val="000000"/>
        </w:rPr>
        <w:t>зоофилия</w:t>
      </w:r>
      <w:proofErr w:type="spellEnd"/>
      <w:r w:rsidRPr="002727D4">
        <w:rPr>
          <w:color w:val="000000"/>
        </w:rPr>
        <w:t xml:space="preserve"> (сексуальное влечение к животным);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гомосексуализм (влечение к лицам своего пола);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педофилия (влечение к детям);</w:t>
      </w:r>
    </w:p>
    <w:p w:rsidR="002727D4" w:rsidRPr="002727D4" w:rsidRDefault="002727D4" w:rsidP="002727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27D4">
        <w:rPr>
          <w:color w:val="000000"/>
        </w:rPr>
        <w:t>- мастурбация (искусственное стимулирование руками и достижение этим полового наслаждения (психический онанизм).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8. Страх и навязчивости.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Как правило, навязчивости возникают на фоне различных для ребёнка переживаний, а </w:t>
      </w:r>
      <w:proofErr w:type="gramStart"/>
      <w:r w:rsidRPr="002727D4">
        <w:rPr>
          <w:color w:val="000000"/>
        </w:rPr>
        <w:t>так же</w:t>
      </w:r>
      <w:proofErr w:type="gramEnd"/>
      <w:r w:rsidRPr="002727D4">
        <w:rPr>
          <w:color w:val="000000"/>
        </w:rPr>
        <w:t xml:space="preserve"> у боязливых, тревожных, мнительных детей.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9. Двигательная расторможенность.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(неусидчивость, обилие нецеленаправленных движений, буйная резвость, неспособность длительно концентрировать внимание, эмоциональная </w:t>
      </w:r>
      <w:proofErr w:type="gramStart"/>
      <w:r w:rsidRPr="002727D4">
        <w:rPr>
          <w:color w:val="000000"/>
        </w:rPr>
        <w:t>неустойчивость)Такие</w:t>
      </w:r>
      <w:proofErr w:type="gramEnd"/>
      <w:r w:rsidRPr="002727D4">
        <w:rPr>
          <w:color w:val="000000"/>
        </w:rPr>
        <w:t xml:space="preserve"> подростки, как правило, нарушают дисциплину.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10. Патологическое фантазирование и хобби.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Такие дети отличаются образными фантазиями. Фантазии бывают садистского, эротического характера. Юноши бывают склонными к философическому мудрствованию (философическая интоксикация</w:t>
      </w:r>
      <w:proofErr w:type="gramStart"/>
      <w:r w:rsidRPr="002727D4">
        <w:rPr>
          <w:color w:val="000000"/>
        </w:rPr>
        <w:t>).Она</w:t>
      </w:r>
      <w:proofErr w:type="gramEnd"/>
      <w:r w:rsidRPr="002727D4">
        <w:rPr>
          <w:color w:val="000000"/>
        </w:rPr>
        <w:t xml:space="preserve"> проявляется в поиске философской истины, построений своих концепций, своих взглядов на жизнь.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11. Нарушение «пищевого поведения».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Чаще отказ от приёма пищи бывает с целью обратить на себя внимание, добиться желаемой цели или реакция на ссору, разлуку, похудеть, исправить фигуру. Встречаются патологические пищевые нарушения, связанные с чрезмерным употреблением пищи.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12. Азартные игры.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Склонность к игре – реакция на неуспех в основной учебной или общественной деятельности, способность компенсировать неудачу в других сферах жизни.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13. Сквернословие.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Ответственность за воспитание культуры речи несёт, прежде всего, школа и семья.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14. Граффити.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 xml:space="preserve">Они выполняются всевозможными способами: маркерами, краской, </w:t>
      </w:r>
      <w:proofErr w:type="spellStart"/>
      <w:r w:rsidRPr="002727D4">
        <w:rPr>
          <w:color w:val="000000"/>
        </w:rPr>
        <w:t>выцарапыванием</w:t>
      </w:r>
      <w:proofErr w:type="spellEnd"/>
      <w:r w:rsidRPr="002727D4">
        <w:rPr>
          <w:color w:val="000000"/>
        </w:rPr>
        <w:t xml:space="preserve"> и выбиванием на стенах.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Они содержат разнообразные сообщения, ругательства, изречения, рисунки, символы. Это влечёт порчу имущества, что само по себе является нарушением социальных запретов.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2727D4">
        <w:rPr>
          <w:b/>
          <w:bCs/>
          <w:color w:val="000000"/>
          <w:sz w:val="28"/>
          <w:szCs w:val="28"/>
        </w:rPr>
        <w:t>15. Крайняя фаза проявления девиации – суицид.</w:t>
      </w:r>
    </w:p>
    <w:p w:rsidR="002727D4" w:rsidRPr="002727D4" w:rsidRDefault="002727D4" w:rsidP="002727D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 w:rsidRPr="002727D4">
        <w:rPr>
          <w:color w:val="000000"/>
        </w:rPr>
        <w:t>Этому способствуют многие факторы. Немаловажное значение при этом имеет такой фактор как состояние депрессии, стресс, галлюцинации и другие психические расстройства, злоупотребление алкоголем и наркотическими веществами.</w:t>
      </w:r>
    </w:p>
    <w:p w:rsidR="00922C4B" w:rsidRPr="002727D4" w:rsidRDefault="00922C4B" w:rsidP="00272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C4B" w:rsidRPr="002727D4" w:rsidSect="00EE563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6C"/>
    <w:rsid w:val="002727D4"/>
    <w:rsid w:val="002F306C"/>
    <w:rsid w:val="00922C4B"/>
    <w:rsid w:val="00E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514E-FEF0-4363-BF17-C0E4311A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29D7-75D7-4E44-A3B2-231C4FB7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2023-05-04T08:16:00Z</cp:lastPrinted>
  <dcterms:created xsi:type="dcterms:W3CDTF">2023-05-04T08:10:00Z</dcterms:created>
  <dcterms:modified xsi:type="dcterms:W3CDTF">2023-05-04T08:17:00Z</dcterms:modified>
</cp:coreProperties>
</file>