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9C40B1" w:rsidRDefault="009C40B1" w:rsidP="00C4123B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C4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Памятка </w:t>
      </w:r>
      <w:r w:rsidRPr="00C4123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«Советы родителям»</w:t>
      </w:r>
    </w:p>
    <w:p w:rsidR="00C4123B" w:rsidRDefault="00C4123B" w:rsidP="00C4123B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C40B1" w:rsidRPr="00401179" w:rsidRDefault="00C4123B" w:rsidP="00C4123B">
      <w:pPr>
        <w:tabs>
          <w:tab w:val="left" w:pos="285"/>
          <w:tab w:val="right" w:pos="5065"/>
        </w:tabs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-1905</wp:posOffset>
            </wp:positionV>
            <wp:extent cx="2581275" cy="3333750"/>
            <wp:effectExtent l="114300" t="76200" r="104775" b="76200"/>
            <wp:wrapTight wrapText="bothSides">
              <wp:wrapPolygon edited="0">
                <wp:start x="-956" y="-494"/>
                <wp:lineTo x="-956" y="22094"/>
                <wp:lineTo x="22317" y="22094"/>
                <wp:lineTo x="22477" y="21353"/>
                <wp:lineTo x="22477" y="1481"/>
                <wp:lineTo x="22317" y="-370"/>
                <wp:lineTo x="22317" y="-494"/>
                <wp:lineTo x="-956" y="-494"/>
              </wp:wrapPolygon>
            </wp:wrapTight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33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C40B1"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9C40B1"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Стать для ребенка другом, с которым он может поделиться своими переживаниями;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Серьезно воспринять рассказ о какой-либо ситуации, в которую попал ребёнок;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Поддерживать отношения с друзьями детей и их родителями;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Не отпускать ребенка на улицу одного, без друзей (когда ребенок гуляет с друзьями, возможность совершения преступления снижается);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Обязательно контролировать время, которое ребенок проводит в Интернете (быть в курсе, с кем Ваш ребенок контактирует в сети).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Ненужные разговоры с посторонними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Очень часто преступники пользуются доверчивостью детей. Предлагают подвезти до дома или посмотреть животное, поиграть в любимую игру, сходить в магазин за конфетами, мороженым и т.д. Ребенок не должен разговаривать с незнакомцем и ни в коем случае не соглашаться на предложение незнакомца.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Объясните ребенку, что преступником не всегда является взрослый человек, им может быть и подросток (знакомый, одноклассник).</w:t>
      </w:r>
    </w:p>
    <w:p w:rsidR="009C40B1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Любой насильник умеет войти в доверие, т.к. превращается в </w:t>
      </w:r>
      <w:proofErr w:type="gramStart"/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</w:t>
      </w:r>
      <w:proofErr w:type="gramEnd"/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ласкового и понимающего.</w:t>
      </w:r>
    </w:p>
    <w:p w:rsidR="009C40B1" w:rsidRPr="00C4123B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важно помнить родителям!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Уважайте своего ребенка, не делайте сами и не позволяйте другим заставлять ребенка делать что-то против своей воли.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Если Вы знаете, что другой ребенок (например, ребёнок соседей) подвергается насилию, избиению со стороны родителей, немедленно сообщите об этом в милицию.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Отец должен поговорить обо всех интересующих сына - подростка вопросах относительно половой жизни, объяснить, как предохраняться. Мать должна объяснить девочке, как ей вести себя с противоположным полом, о средствах контрацепции.</w:t>
      </w:r>
    </w:p>
    <w:p w:rsidR="009C40B1" w:rsidRPr="00401179" w:rsidRDefault="009C40B1" w:rsidP="009C40B1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011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Если Вы заметили странность в поведении ребенка, поговорите с ним о том, что его беспокоит.</w:t>
      </w:r>
    </w:p>
    <w:p w:rsidR="00C4123B" w:rsidRPr="00C4123B" w:rsidRDefault="00C4123B" w:rsidP="00C4123B">
      <w:pPr>
        <w:widowControl w:val="0"/>
        <w:spacing w:after="0" w:line="240" w:lineRule="auto"/>
        <w:ind w:right="308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3B">
        <w:rPr>
          <w:rFonts w:ascii="Times New Roman" w:hAnsi="Times New Roman" w:cs="Times New Roman"/>
          <w:b/>
          <w:bCs/>
          <w:sz w:val="24"/>
          <w:szCs w:val="24"/>
        </w:rPr>
        <w:t>Наш адрес:</w:t>
      </w:r>
    </w:p>
    <w:p w:rsidR="00C4123B" w:rsidRPr="00C4123B" w:rsidRDefault="00C4123B" w:rsidP="00C4123B">
      <w:pPr>
        <w:widowControl w:val="0"/>
        <w:spacing w:after="0" w:line="240" w:lineRule="auto"/>
        <w:ind w:right="308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4123B">
        <w:rPr>
          <w:rFonts w:ascii="Times New Roman" w:hAnsi="Times New Roman" w:cs="Times New Roman"/>
          <w:sz w:val="24"/>
          <w:szCs w:val="24"/>
        </w:rPr>
        <w:t xml:space="preserve">Ставропольский край, </w:t>
      </w:r>
    </w:p>
    <w:p w:rsidR="00C4123B" w:rsidRPr="00C4123B" w:rsidRDefault="00C4123B" w:rsidP="00C4123B">
      <w:pPr>
        <w:widowControl w:val="0"/>
        <w:spacing w:after="0" w:line="240" w:lineRule="auto"/>
        <w:ind w:right="308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4123B">
        <w:rPr>
          <w:rFonts w:ascii="Times New Roman" w:hAnsi="Times New Roman" w:cs="Times New Roman"/>
          <w:sz w:val="24"/>
          <w:szCs w:val="24"/>
        </w:rPr>
        <w:t>пос. Солнечнодольск,</w:t>
      </w:r>
    </w:p>
    <w:p w:rsidR="00C4123B" w:rsidRPr="00C4123B" w:rsidRDefault="00C4123B" w:rsidP="00C4123B">
      <w:pPr>
        <w:widowControl w:val="0"/>
        <w:spacing w:after="0" w:line="240" w:lineRule="auto"/>
        <w:ind w:right="308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4123B">
        <w:rPr>
          <w:rFonts w:ascii="Times New Roman" w:hAnsi="Times New Roman" w:cs="Times New Roman"/>
          <w:sz w:val="24"/>
          <w:szCs w:val="24"/>
        </w:rPr>
        <w:t>бульвар Школьный, 11</w:t>
      </w:r>
    </w:p>
    <w:p w:rsidR="00C4123B" w:rsidRPr="00C4123B" w:rsidRDefault="00C4123B" w:rsidP="00C41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23B">
        <w:rPr>
          <w:rFonts w:ascii="Times New Roman" w:hAnsi="Times New Roman" w:cs="Times New Roman"/>
          <w:sz w:val="24"/>
          <w:szCs w:val="24"/>
        </w:rPr>
        <w:t>тел. (86545) 3-54-51,     факс (86545) 3-56-85</w:t>
      </w:r>
    </w:p>
    <w:p w:rsidR="00C4123B" w:rsidRPr="00C4123B" w:rsidRDefault="00C4123B" w:rsidP="00C4123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23B">
        <w:rPr>
          <w:rFonts w:ascii="Times New Roman" w:hAnsi="Times New Roman" w:cs="Times New Roman"/>
          <w:sz w:val="24"/>
          <w:szCs w:val="24"/>
        </w:rPr>
        <w:t xml:space="preserve">     </w:t>
      </w:r>
      <w:r w:rsidRPr="00C41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123B">
        <w:rPr>
          <w:rFonts w:ascii="Times New Roman" w:hAnsi="Times New Roman" w:cs="Times New Roman"/>
          <w:sz w:val="24"/>
          <w:szCs w:val="24"/>
        </w:rPr>
        <w:t>-</w:t>
      </w:r>
      <w:r w:rsidRPr="00C41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123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412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detskydom</w:t>
        </w:r>
        <w:r w:rsidRPr="00C4123B">
          <w:rPr>
            <w:rStyle w:val="a5"/>
            <w:rFonts w:ascii="Times New Roman" w:hAnsi="Times New Roman" w:cs="Times New Roman"/>
            <w:sz w:val="24"/>
            <w:szCs w:val="24"/>
          </w:rPr>
          <w:t>4@</w:t>
        </w:r>
        <w:r w:rsidRPr="00C412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4123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412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13BB" w:rsidRDefault="00C4123B" w:rsidP="00C4123B">
      <w:pPr>
        <w:widowControl w:val="0"/>
        <w:spacing w:after="0"/>
      </w:pPr>
      <w:r>
        <w:lastRenderedPageBreak/>
        <w:t> </w:t>
      </w:r>
    </w:p>
    <w:sectPr w:rsidR="008B13BB" w:rsidSect="008B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C40B1"/>
    <w:rsid w:val="00533D28"/>
    <w:rsid w:val="008B13BB"/>
    <w:rsid w:val="009C40B1"/>
    <w:rsid w:val="00C4123B"/>
    <w:rsid w:val="00F9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2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41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tskydom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938B-4C18-4E7E-A45E-D5A293BC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2018-04-23T13:16:00Z</cp:lastPrinted>
  <dcterms:created xsi:type="dcterms:W3CDTF">2018-04-23T12:56:00Z</dcterms:created>
  <dcterms:modified xsi:type="dcterms:W3CDTF">2018-04-23T13:17:00Z</dcterms:modified>
</cp:coreProperties>
</file>